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2F77" w14:textId="77777777" w:rsidR="00B51D5E" w:rsidRPr="00F9436E" w:rsidRDefault="00B51D5E" w:rsidP="00EB568E">
      <w:pPr>
        <w:tabs>
          <w:tab w:val="left" w:pos="5940"/>
        </w:tabs>
        <w:jc w:val="center"/>
        <w:rPr>
          <w:rFonts w:ascii="PT Astra Serif" w:hAnsi="PT Astra Serif" w:cs="Times New Roman"/>
          <w:b/>
          <w:caps/>
          <w:sz w:val="24"/>
          <w:szCs w:val="24"/>
        </w:rPr>
      </w:pPr>
    </w:p>
    <w:p w14:paraId="539C015F" w14:textId="77777777" w:rsidR="00B51D5E" w:rsidRPr="00F9436E" w:rsidRDefault="00370BE4" w:rsidP="00B51D5E">
      <w:pPr>
        <w:tabs>
          <w:tab w:val="left" w:pos="5940"/>
        </w:tabs>
        <w:spacing w:after="0" w:line="240" w:lineRule="auto"/>
        <w:jc w:val="center"/>
        <w:rPr>
          <w:rFonts w:ascii="PT Astra Serif" w:hAnsi="PT Astra Serif" w:cs="Times New Roman"/>
          <w:b/>
          <w:caps/>
          <w:sz w:val="24"/>
          <w:szCs w:val="24"/>
        </w:rPr>
      </w:pPr>
      <w:r w:rsidRPr="00F9436E">
        <w:rPr>
          <w:rFonts w:ascii="PT Astra Serif" w:hAnsi="PT Astra Serif" w:cs="Times New Roman"/>
          <w:b/>
          <w:caps/>
          <w:sz w:val="24"/>
          <w:szCs w:val="24"/>
        </w:rPr>
        <w:t xml:space="preserve">Методические рекомендации </w:t>
      </w:r>
    </w:p>
    <w:p w14:paraId="3FA4DB62" w14:textId="5B4DD2C7" w:rsidR="00370BE4" w:rsidRPr="00F9436E" w:rsidRDefault="00370BE4" w:rsidP="00B51D5E">
      <w:pPr>
        <w:tabs>
          <w:tab w:val="left" w:pos="5940"/>
        </w:tabs>
        <w:spacing w:after="0" w:line="240" w:lineRule="auto"/>
        <w:jc w:val="center"/>
        <w:rPr>
          <w:rFonts w:ascii="PT Astra Serif" w:hAnsi="PT Astra Serif" w:cs="Times New Roman"/>
          <w:b/>
          <w:caps/>
          <w:sz w:val="24"/>
          <w:szCs w:val="24"/>
        </w:rPr>
      </w:pPr>
      <w:r w:rsidRPr="00F9436E">
        <w:rPr>
          <w:rFonts w:ascii="PT Astra Serif" w:hAnsi="PT Astra Serif" w:cs="Times New Roman"/>
          <w:b/>
          <w:caps/>
          <w:sz w:val="24"/>
          <w:szCs w:val="24"/>
        </w:rPr>
        <w:t xml:space="preserve">по подготовке </w:t>
      </w:r>
      <w:r w:rsidR="00486049" w:rsidRPr="00F9436E">
        <w:rPr>
          <w:rFonts w:ascii="PT Astra Serif" w:hAnsi="PT Astra Serif" w:cs="Times New Roman"/>
          <w:b/>
          <w:caps/>
          <w:sz w:val="24"/>
          <w:szCs w:val="24"/>
        </w:rPr>
        <w:t>Технического задания</w:t>
      </w:r>
    </w:p>
    <w:p w14:paraId="32812315" w14:textId="77777777" w:rsidR="003D6EFD" w:rsidRPr="00F9436E" w:rsidRDefault="003D6EFD">
      <w:pPr>
        <w:rPr>
          <w:rFonts w:ascii="PT Astra Serif" w:hAnsi="PT Astra Serif"/>
        </w:rPr>
      </w:pPr>
    </w:p>
    <w:p w14:paraId="1F2BA65C" w14:textId="77777777" w:rsidR="00370BE4" w:rsidRPr="00F9436E" w:rsidRDefault="00370BE4" w:rsidP="00CB7A4B">
      <w:pPr>
        <w:spacing w:after="0"/>
        <w:jc w:val="center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Уважаемый Заявитель!</w:t>
      </w:r>
    </w:p>
    <w:p w14:paraId="6899E712" w14:textId="77777777" w:rsidR="00370BE4" w:rsidRPr="00F9436E" w:rsidRDefault="00370BE4" w:rsidP="00370BE4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14:paraId="73427A99" w14:textId="05B017B3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Техническое задание (ТЗ) – основной документ проекта, которым Заявитель устанавливает основные цели и задачи проекта, номенклатуру и назначение продуктов проекта, технические и иные значимые характеристики проектируемого производства и/или продукта проекта, порядок и последовательность по выполнению необходимых стадий реализации проекта, создания продукта проекта и контроля его качественных параметров.</w:t>
      </w:r>
    </w:p>
    <w:p w14:paraId="4F89E2DA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8663059" w14:textId="77D0A134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Техническое задание предоставляется Вами Фонду развития Югры (далее - Фонд) на этапе подготовки проекта к комплексной экспертизе. Данные технического задания формируют основные выводы экспертов в процессе комплексной экспертизы проекта.</w:t>
      </w:r>
    </w:p>
    <w:p w14:paraId="19C54A32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0284B117" w14:textId="09925488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Для Вашего удобства и в целях соблюдения Порядков Фонда мы подготовили методические рекомендации к формированию Технического задания. Комментарии по заполнению разделов Технического задания приведены непосредственно в тексте стандартной формы Технического задания.</w:t>
      </w:r>
    </w:p>
    <w:p w14:paraId="4DC193A3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2F742FD" w14:textId="6DB00B80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Разделы, являющиеся предметом специального анализа в рамках научно-технической экспертизы проекта, выделены знаком «*».</w:t>
      </w:r>
      <w:r w:rsidR="00B51D5E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Информацию, приведенную в разделах ТЗ, помеченных «*», Вы можете выделить в отдельный документ (приложение к ТЗ) - Пояснительную записку.</w:t>
      </w:r>
    </w:p>
    <w:p w14:paraId="6D2A2960" w14:textId="77777777" w:rsidR="00B51D5E" w:rsidRPr="00F9436E" w:rsidRDefault="00B51D5E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6B0667" w14:textId="08F5C4DD" w:rsidR="00486049" w:rsidRPr="00F9436E" w:rsidRDefault="00486049" w:rsidP="00486049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Текст технического задания к проекту должен быть кратким и четким, не допускать различных толкований. В Техническом задании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литературе. Если в техническом задании применяется специфическая терминология, Заявителем должен быть приведен перечень терминов с соответствующими разъяснениями.</w:t>
      </w:r>
      <w:r w:rsidR="00B51D5E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Аббревиатуры должны быть также расшифрованы.</w:t>
      </w:r>
    </w:p>
    <w:p w14:paraId="7C677635" w14:textId="77777777" w:rsidR="00B51D5E" w:rsidRPr="00F9436E" w:rsidRDefault="00B51D5E">
      <w:pPr>
        <w:rPr>
          <w:rFonts w:ascii="PT Astra Serif" w:eastAsia="Arial" w:hAnsi="PT Astra Serif" w:cs="Times New Roman"/>
          <w:b/>
          <w:bCs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br w:type="page"/>
      </w:r>
    </w:p>
    <w:p w14:paraId="01F7BDBB" w14:textId="7DDC02E1" w:rsidR="00486049" w:rsidRPr="00F9436E" w:rsidRDefault="00486049" w:rsidP="00EB568E">
      <w:pPr>
        <w:pStyle w:val="50"/>
        <w:shd w:val="clear" w:color="auto" w:fill="auto"/>
        <w:spacing w:before="0" w:after="0" w:line="240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lastRenderedPageBreak/>
        <w:t>ТЕХНИЧЕСКОЕ ЗАДАНИЕ</w:t>
      </w:r>
    </w:p>
    <w:p w14:paraId="18366303" w14:textId="77777777" w:rsidR="00486049" w:rsidRPr="00F9436E" w:rsidRDefault="00486049" w:rsidP="00EB568E">
      <w:pPr>
        <w:pStyle w:val="20"/>
        <w:shd w:val="clear" w:color="auto" w:fill="auto"/>
        <w:spacing w:line="240" w:lineRule="auto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(в тексте далее допускается сокращение - ТЗ).</w:t>
      </w:r>
    </w:p>
    <w:p w14:paraId="798126C8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6AB9BC71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 выполнение работ по Проекту:</w:t>
      </w:r>
      <w:r w:rsidR="00596A06" w:rsidRPr="00F9436E">
        <w:rPr>
          <w:rFonts w:ascii="PT Astra Serif" w:hAnsi="PT Astra Serif" w:cs="Times New Roman"/>
          <w:sz w:val="24"/>
          <w:szCs w:val="24"/>
        </w:rPr>
        <w:t xml:space="preserve"> ________</w:t>
      </w:r>
    </w:p>
    <w:p w14:paraId="727F2991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136A9CCF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Номер проекта:</w:t>
      </w:r>
      <w:r w:rsidR="00596A06" w:rsidRPr="00F9436E">
        <w:rPr>
          <w:rFonts w:ascii="PT Astra Serif" w:hAnsi="PT Astra Serif" w:cs="Times New Roman"/>
          <w:sz w:val="24"/>
          <w:szCs w:val="24"/>
        </w:rPr>
        <w:t xml:space="preserve"> ______</w:t>
      </w:r>
    </w:p>
    <w:p w14:paraId="7C0E71DC" w14:textId="77777777" w:rsidR="00486049" w:rsidRPr="00F9436E" w:rsidRDefault="00486049" w:rsidP="00486049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5132FBC2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Основание для проведения работ по Проекту *</w:t>
      </w:r>
    </w:p>
    <w:p w14:paraId="2BF11E9D" w14:textId="77777777" w:rsidR="00486049" w:rsidRPr="00F9436E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данном пункте ТЗ Заявитель указывает, на внедрение каких новых технологий и/или видов продуктов направлен проект.</w:t>
      </w:r>
    </w:p>
    <w:p w14:paraId="5C303E68" w14:textId="6F77480E" w:rsidR="00486049" w:rsidRPr="00F9436E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 Соответствие проекта приоритетным направлениям развития науки, технологий и техники в Российской Федерации, например, перечню критических технологий, утв</w:t>
      </w:r>
      <w:r w:rsidR="00596A06" w:rsidRPr="00F9436E">
        <w:rPr>
          <w:rFonts w:ascii="PT Astra Serif" w:hAnsi="PT Astra Serif" w:cs="Times New Roman"/>
          <w:sz w:val="24"/>
          <w:szCs w:val="24"/>
        </w:rPr>
        <w:t>ержденных</w:t>
      </w:r>
      <w:r w:rsidRPr="00F9436E">
        <w:rPr>
          <w:rFonts w:ascii="PT Astra Serif" w:hAnsi="PT Astra Serif" w:cs="Times New Roman"/>
          <w:sz w:val="24"/>
          <w:szCs w:val="24"/>
        </w:rPr>
        <w:t xml:space="preserve"> Указом Президента РФ № </w:t>
      </w:r>
      <w:r w:rsidR="00596A06" w:rsidRPr="00F9436E">
        <w:rPr>
          <w:rFonts w:ascii="PT Astra Serif" w:hAnsi="PT Astra Serif" w:cs="Times New Roman"/>
          <w:sz w:val="24"/>
          <w:szCs w:val="24"/>
        </w:rPr>
        <w:t>899</w:t>
      </w:r>
      <w:r w:rsidRPr="00F9436E">
        <w:rPr>
          <w:rFonts w:ascii="PT Astra Serif" w:hAnsi="PT Astra Serif" w:cs="Times New Roman"/>
          <w:sz w:val="24"/>
          <w:szCs w:val="24"/>
        </w:rPr>
        <w:t xml:space="preserve"> от </w:t>
      </w:r>
      <w:r w:rsidR="00596A06" w:rsidRPr="00F9436E">
        <w:rPr>
          <w:rFonts w:ascii="PT Astra Serif" w:hAnsi="PT Astra Serif" w:cs="Times New Roman"/>
          <w:sz w:val="24"/>
          <w:szCs w:val="24"/>
        </w:rPr>
        <w:t>07.07</w:t>
      </w:r>
      <w:r w:rsidRPr="00F9436E">
        <w:rPr>
          <w:rFonts w:ascii="PT Astra Serif" w:hAnsi="PT Astra Serif" w:cs="Times New Roman"/>
          <w:sz w:val="24"/>
          <w:szCs w:val="24"/>
        </w:rPr>
        <w:t>.201</w:t>
      </w:r>
      <w:r w:rsidR="00596A06" w:rsidRPr="00F9436E">
        <w:rPr>
          <w:rFonts w:ascii="PT Astra Serif" w:hAnsi="PT Astra Serif" w:cs="Times New Roman"/>
          <w:sz w:val="24"/>
          <w:szCs w:val="24"/>
        </w:rPr>
        <w:t>1</w:t>
      </w:r>
      <w:r w:rsidRPr="00F9436E">
        <w:rPr>
          <w:rFonts w:ascii="PT Astra Serif" w:hAnsi="PT Astra Serif" w:cs="Times New Roman"/>
          <w:sz w:val="24"/>
          <w:szCs w:val="24"/>
        </w:rPr>
        <w:t xml:space="preserve"> года с изменениями в редакции, действующей на момент подготовки ТЗ.</w:t>
      </w:r>
    </w:p>
    <w:p w14:paraId="4E14244B" w14:textId="358E2C4A" w:rsidR="00F9436E" w:rsidRPr="00F9436E" w:rsidRDefault="00F9436E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/>
        </w:rPr>
        <w:t>Заявитель описывает соответствие проекта наилучшим доступным технологиям (в т.ч. полное, частичное или отсутствующее), в том числе: - соответствие применяемых в проекте технологий перечням, содержащимся в информационно-технических справочниках по наилучшим доступным технологиям, разработанным в соответствии с постановлением Правительства Российской Федерации от 23 декабря 2014 г. № 1458. Справочники НДТ размещены в свободном доступе на сайте Росстандарта (https://www.gost.ru/portal/gost/home/activity/NDT), их перечень регулярно дополняется и охватывает всё большее число отраслей. - соответствие применяемого в процессе реализации проекта оборудования (включая приобретаемое оборудование, но не ограничиваясь им) перечню, утверждённому Распоряжением Правительства Российской Федерации от 20 июня 2017 г. № 1299-р.</w:t>
      </w:r>
    </w:p>
    <w:p w14:paraId="701AD51A" w14:textId="43372B82" w:rsidR="00486049" w:rsidRDefault="00486049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проект реализуется в рамках какой-либо программы - Заявитель ссылается на соответствующий документ (госпрограмма, план мероприятий технологической платформы, решение вышестоящей организации, т.п.).</w:t>
      </w:r>
    </w:p>
    <w:p w14:paraId="368D011B" w14:textId="77777777" w:rsidR="00F9436E" w:rsidRPr="00F9436E" w:rsidRDefault="00F9436E" w:rsidP="00F9436E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506E3710" w14:textId="77777777" w:rsidR="00486049" w:rsidRPr="00F9436E" w:rsidRDefault="00EB568E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5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Тема и цель проекта*</w:t>
      </w:r>
    </w:p>
    <w:p w14:paraId="2F433AF4" w14:textId="14C59080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Тема проекта должна отражать </w:t>
      </w:r>
      <w:r w:rsidR="00F9436E">
        <w:rPr>
          <w:rFonts w:ascii="PT Astra Serif" w:hAnsi="PT Astra Serif" w:cs="Times New Roman"/>
          <w:sz w:val="24"/>
          <w:szCs w:val="24"/>
        </w:rPr>
        <w:t>его</w:t>
      </w:r>
      <w:r w:rsidRPr="00F9436E">
        <w:rPr>
          <w:rFonts w:ascii="PT Astra Serif" w:hAnsi="PT Astra Serif" w:cs="Times New Roman"/>
          <w:sz w:val="24"/>
          <w:szCs w:val="24"/>
        </w:rPr>
        <w:t xml:space="preserve"> сущность и характер.</w:t>
      </w:r>
    </w:p>
    <w:p w14:paraId="413969D3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  <w:tab w:val="left" w:pos="8122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определении целей проекта должны указываться полезные (технические, технологические, технико-экономические, и иные) эффекты, которые могут быть реализованы в результате внедрения предлагаемых инновационных научно-технических решений.</w:t>
      </w:r>
    </w:p>
    <w:p w14:paraId="529D8C8F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 основную конечную цель проекта и основные задачи проекта, решаемые в процессе реализации проекта:</w:t>
      </w:r>
    </w:p>
    <w:p w14:paraId="012619AD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 достижение какого результата направлен проект,</w:t>
      </w:r>
    </w:p>
    <w:p w14:paraId="2DB3BF84" w14:textId="77777777" w:rsidR="00486049" w:rsidRPr="00F9436E" w:rsidRDefault="00596A06" w:rsidP="00596A06">
      <w:pPr>
        <w:pStyle w:val="20"/>
        <w:numPr>
          <w:ilvl w:val="0"/>
          <w:numId w:val="11"/>
        </w:numPr>
        <w:shd w:val="clear" w:color="auto" w:fill="auto"/>
        <w:tabs>
          <w:tab w:val="left" w:pos="993"/>
          <w:tab w:val="left" w:pos="2146"/>
          <w:tab w:val="left" w:pos="4137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основные характеристики </w:t>
      </w:r>
      <w:r w:rsidR="00486049" w:rsidRPr="00F9436E">
        <w:rPr>
          <w:rFonts w:ascii="PT Astra Serif" w:hAnsi="PT Astra Serif" w:cs="Times New Roman"/>
          <w:sz w:val="24"/>
          <w:szCs w:val="24"/>
        </w:rPr>
        <w:t>создаваемого производственного комплекса</w:t>
      </w:r>
      <w:r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="00486049" w:rsidRPr="00F9436E">
        <w:rPr>
          <w:rFonts w:ascii="PT Astra Serif" w:hAnsi="PT Astra Serif" w:cs="Times New Roman"/>
          <w:sz w:val="24"/>
          <w:szCs w:val="24"/>
        </w:rPr>
        <w:t>(производительность, иные существенных характеристики),</w:t>
      </w:r>
    </w:p>
    <w:p w14:paraId="63C6F13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состав технологических переделов в проекте, их последовательность,</w:t>
      </w:r>
    </w:p>
    <w:p w14:paraId="62217EA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основное назначение продукта проекта.</w:t>
      </w:r>
    </w:p>
    <w:p w14:paraId="3A0575FC" w14:textId="7777777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приводит описание производственных мощностей, создаваемых (используемых) для производства продукта проекта:</w:t>
      </w:r>
    </w:p>
    <w:p w14:paraId="7E8C14C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описывает имеющуюся материально-техническую базу для реализации проекта, например, наличие здания цеха (в собственности или в аренде), или планы строительства/приобретения такого актива за счет средств софинансирования,</w:t>
      </w:r>
    </w:p>
    <w:p w14:paraId="5F069E30" w14:textId="7A454035" w:rsidR="00486049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71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описывает часть проекта, финансирование которой предпо</w:t>
      </w:r>
      <w:r w:rsidR="00596A06" w:rsidRPr="00F9436E">
        <w:rPr>
          <w:rFonts w:ascii="PT Astra Serif" w:hAnsi="PT Astra Serif" w:cs="Times New Roman"/>
          <w:sz w:val="24"/>
          <w:szCs w:val="24"/>
        </w:rPr>
        <w:t>лагается за счет средств займа</w:t>
      </w:r>
      <w:r w:rsidRPr="00F9436E">
        <w:rPr>
          <w:rFonts w:ascii="PT Astra Serif" w:hAnsi="PT Astra Serif" w:cs="Times New Roman"/>
          <w:sz w:val="24"/>
          <w:szCs w:val="24"/>
        </w:rPr>
        <w:t>.</w:t>
      </w:r>
    </w:p>
    <w:p w14:paraId="4DBD3CEB" w14:textId="77777777" w:rsidR="00F9436E" w:rsidRPr="00F9436E" w:rsidRDefault="00F9436E" w:rsidP="00F9436E">
      <w:pPr>
        <w:pStyle w:val="20"/>
        <w:shd w:val="clear" w:color="auto" w:fill="auto"/>
        <w:tabs>
          <w:tab w:val="left" w:pos="771"/>
          <w:tab w:val="left" w:pos="993"/>
        </w:tabs>
        <w:spacing w:line="240" w:lineRule="auto"/>
        <w:ind w:left="709" w:firstLine="0"/>
        <w:rPr>
          <w:rFonts w:ascii="PT Astra Serif" w:hAnsi="PT Astra Serif" w:cs="Times New Roman"/>
          <w:sz w:val="24"/>
          <w:szCs w:val="24"/>
        </w:rPr>
      </w:pPr>
    </w:p>
    <w:p w14:paraId="1BEF8DC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Актуа</w:t>
      </w:r>
      <w:r w:rsidR="00EB568E" w:rsidRPr="00F9436E">
        <w:rPr>
          <w:rFonts w:ascii="PT Astra Serif" w:hAnsi="PT Astra Serif" w:cs="Times New Roman"/>
          <w:caps/>
          <w:sz w:val="24"/>
          <w:szCs w:val="24"/>
        </w:rPr>
        <w:t>льность проекта*</w:t>
      </w:r>
    </w:p>
    <w:p w14:paraId="6DAD8079" w14:textId="77777777" w:rsid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В обосновании актуальности проекта должна быть дана характеристика решаемой в проекте проблемы с точки зрения важности преодоления технических, технологических,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 xml:space="preserve">ресурсных, экологических и др. ограничений для решения хозяйственных задач, в том числе импортозамещения, </w:t>
      </w:r>
      <w:r w:rsidR="00F9436E">
        <w:rPr>
          <w:rFonts w:ascii="PT Astra Serif" w:hAnsi="PT Astra Serif" w:cs="Times New Roman"/>
          <w:sz w:val="24"/>
          <w:szCs w:val="24"/>
        </w:rPr>
        <w:t>экспорта, с</w:t>
      </w:r>
      <w:r w:rsidRPr="00F9436E">
        <w:rPr>
          <w:rFonts w:ascii="PT Astra Serif" w:hAnsi="PT Astra Serif" w:cs="Times New Roman"/>
          <w:sz w:val="24"/>
          <w:szCs w:val="24"/>
        </w:rPr>
        <w:t xml:space="preserve">оответствия тематики проекта основным направлениям критических технологий. Заявителем проводится анализ состояния уровня научно-технологического развития в предметной области проекта в России и других странах с характеристикой имеющихся аналогов. </w:t>
      </w:r>
    </w:p>
    <w:p w14:paraId="501DD152" w14:textId="34269CB1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Делаются выводы о современных тенденциях развития данной области науки и техники и обосновываются конкурентные позиции отечественных и иностранных производителей при реализации проекта.</w:t>
      </w:r>
    </w:p>
    <w:p w14:paraId="4855FA28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22F41713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Новизна технических и технологических решений*</w:t>
      </w:r>
    </w:p>
    <w:p w14:paraId="0925F70B" w14:textId="256AB1C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Приводится обоснование необходимости применения новых подходов и технических решений для достижения поставленной цели проекта. Должна быть охарактеризована новизна выбранного способа решения поставленной задачи и дано обоснование возможности получения результата, способного к правовой охране.</w:t>
      </w:r>
    </w:p>
    <w:p w14:paraId="09336362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830AE2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Публикации по теме исследований, в том числе зарубежные*</w:t>
      </w:r>
    </w:p>
    <w:p w14:paraId="0E454830" w14:textId="137867A4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Приводятся сведения о публикациях в рецензируемой печати по тематике предлагаемого проекта, которые наиболее полно, по мнению заявителя, отражают мировой уровень в данной области (научных исследований, технологий), и авторами которых являются ведущие отечественные и зарубежные специалисты в данной области.</w:t>
      </w:r>
    </w:p>
    <w:p w14:paraId="0D2CCB88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2EF02E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Научно-технический задел по теме проекта*</w:t>
      </w:r>
    </w:p>
    <w:p w14:paraId="764E1002" w14:textId="0A88E8C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разделе должны быть представлены конкретные сведения о наличии у Заявителя положительных результатов ранее проведенных аналогичных исследований и разработок, содержании исследований и разработок Заявителя, которые будут использованы в предлагаемом проекте. Приводятся ссылки на имеющиеся патенты, авторские свидетельства, публикации и отчеты по теме проекта.</w:t>
      </w:r>
    </w:p>
    <w:p w14:paraId="415752B1" w14:textId="77777777" w:rsidR="00F9436E" w:rsidRPr="00F9436E" w:rsidRDefault="00F9436E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2BC9054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02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Исполнители работ по проекту</w:t>
      </w:r>
    </w:p>
    <w:p w14:paraId="59DB5113" w14:textId="77777777" w:rsidR="00486049" w:rsidRPr="00F9436E" w:rsidRDefault="00486049" w:rsidP="00E724B6">
      <w:pPr>
        <w:pStyle w:val="20"/>
        <w:shd w:val="clear" w:color="auto" w:fill="auto"/>
        <w:tabs>
          <w:tab w:val="left" w:pos="8302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определяет основные виды работ по проекту (например: инжиниринг, проектирование, проведение испытаний, поставка оборудования, монтаж, иные мероприятия).</w:t>
      </w:r>
    </w:p>
    <w:p w14:paraId="4DC22429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Для всех значимых разделов проекта - указывает предполагаемого (или уже известного Заявителю) участника (соисполнителя) проекта.</w:t>
      </w:r>
    </w:p>
    <w:p w14:paraId="2BF22611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исполнителем значимой части работ в проекте является сам Заявитель - в ТЗ подлежат указанию данные компании-заявителя (наименование, ИНН или ОГРН, местонахождение).</w:t>
      </w:r>
    </w:p>
    <w:p w14:paraId="03AB269B" w14:textId="77777777" w:rsidR="00486049" w:rsidRPr="00F9436E" w:rsidRDefault="00486049" w:rsidP="00FE1BBA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Для видов работ, выполняемых третьим лицами (подрядчиками, поставщиками) Заявитель указывает основных соисполнителей (полное наименование, ОГРН и/или ИНН, местонахождение каждого соисполнителя и вид выполняемых им работ/услуг/поставок). Требования к основным (ключевым) соисполнителям проекта определяются действующими </w:t>
      </w:r>
      <w:r w:rsidR="00FE1BBA" w:rsidRPr="00F9436E">
        <w:rPr>
          <w:rFonts w:ascii="PT Astra Serif" w:hAnsi="PT Astra Serif" w:cs="Times New Roman"/>
          <w:sz w:val="24"/>
          <w:szCs w:val="24"/>
        </w:rPr>
        <w:t>документами</w:t>
      </w:r>
      <w:r w:rsidRPr="00F9436E">
        <w:rPr>
          <w:rFonts w:ascii="PT Astra Serif" w:hAnsi="PT Astra Serif" w:cs="Times New Roman"/>
          <w:sz w:val="24"/>
          <w:szCs w:val="24"/>
        </w:rPr>
        <w:t xml:space="preserve"> Фонда.</w:t>
      </w:r>
    </w:p>
    <w:p w14:paraId="57F4C646" w14:textId="28B93DAD" w:rsidR="00486049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На</w:t>
      </w:r>
      <w:r w:rsidR="00486049" w:rsidRPr="00F9436E">
        <w:rPr>
          <w:rFonts w:ascii="PT Astra Serif" w:hAnsi="PT Astra Serif" w:cs="Times New Roman"/>
          <w:sz w:val="24"/>
          <w:szCs w:val="24"/>
        </w:rPr>
        <w:t xml:space="preserve"> момент составления данных Рекомендаций ключевым соисполнителем является компания, стоимость работ по договору с которой, оплачиваемых из средств займа, составляет </w:t>
      </w:r>
      <w:r w:rsidR="00F41720">
        <w:rPr>
          <w:rFonts w:ascii="PT Astra Serif" w:hAnsi="PT Astra Serif" w:cs="Times New Roman"/>
          <w:sz w:val="24"/>
          <w:szCs w:val="24"/>
        </w:rPr>
        <w:t>3</w:t>
      </w:r>
      <w:r w:rsidR="00486049" w:rsidRPr="00F9436E">
        <w:rPr>
          <w:rFonts w:ascii="PT Astra Serif" w:hAnsi="PT Astra Serif" w:cs="Times New Roman"/>
          <w:sz w:val="24"/>
          <w:szCs w:val="24"/>
        </w:rPr>
        <w:t>0 и более процентов от суммы займа.</w:t>
      </w:r>
    </w:p>
    <w:p w14:paraId="64674D95" w14:textId="3A3674DB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случае, если состав соисполнителей по проекту не определен на дату составления ТЗ, Заявитель указывает предполагаемый состав соисполнителей, порядок отбора (тендер, конкурс, иное) и предполагаемый срок, когда такой отбор состоится.</w:t>
      </w:r>
    </w:p>
    <w:p w14:paraId="562DDB89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6A184B6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32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Задачи проекта и пути их решения*</w:t>
      </w:r>
    </w:p>
    <w:p w14:paraId="4110CAEA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Должны быть четко сфо</w:t>
      </w:r>
      <w:r w:rsidR="00915D33" w:rsidRPr="00F9436E">
        <w:rPr>
          <w:rFonts w:ascii="PT Astra Serif" w:hAnsi="PT Astra Serif" w:cs="Times New Roman"/>
          <w:sz w:val="24"/>
          <w:szCs w:val="24"/>
        </w:rPr>
        <w:t xml:space="preserve">рмулированы научно-технические </w:t>
      </w:r>
      <w:r w:rsidRPr="00F9436E">
        <w:rPr>
          <w:rFonts w:ascii="PT Astra Serif" w:hAnsi="PT Astra Serif" w:cs="Times New Roman"/>
          <w:sz w:val="24"/>
          <w:szCs w:val="24"/>
        </w:rPr>
        <w:t xml:space="preserve">проекта и описаны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>применяемые подходы и пути их решения для достижения поставленной цели.</w:t>
      </w:r>
    </w:p>
    <w:p w14:paraId="3C454475" w14:textId="384C043E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Наряду с описанием предлагаемых подходов, порядка действий, хода работ и т.п., раскрывающих техническую сущность предлагаемой разработки, необходимо указать, за счет каких нововведений будет создана конкурентоспособная продукция.</w:t>
      </w:r>
    </w:p>
    <w:p w14:paraId="574B8076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486000FD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План мероприятий и сроки выполнения Проекта.</w:t>
      </w:r>
    </w:p>
    <w:p w14:paraId="2612C48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в произвольной форме кратко описывает текущую стадию готовности проекта. Перечисляет состав планируемых работ в проекте до даты его завершения.</w:t>
      </w:r>
    </w:p>
    <w:p w14:paraId="39092D21" w14:textId="068C02B7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Указывает срок начала и окончания работ по проекту с даты выдачи займа и до завершения проекта - техническое задание в этой части должно быть согласовано с Календарным планом проекта.</w:t>
      </w:r>
    </w:p>
    <w:p w14:paraId="4450E3C6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30152188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8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Содержание работ по реализации проекта*</w:t>
      </w:r>
    </w:p>
    <w:p w14:paraId="35B43061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Конкретизируется научно-техническое содержание работ по проекту, указываются возможные технические риски при достижении поставленной цели.</w:t>
      </w:r>
    </w:p>
    <w:p w14:paraId="5CB0C823" w14:textId="6E3EECBB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Основное внимание следует уделить наиболее трудным фрагментам проекта, связанным с решением принципиально новых задач.</w:t>
      </w:r>
    </w:p>
    <w:p w14:paraId="7F0CBEE9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04FACAD3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Ожидаемые результаты работ по Проекту*</w:t>
      </w:r>
    </w:p>
    <w:p w14:paraId="2443A78B" w14:textId="0825E0F7" w:rsidR="00486049" w:rsidRPr="00F9436E" w:rsidRDefault="00486049" w:rsidP="00E724B6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В описании ожидаемых результатов проекта должны быть приведены конкретные данные о достижении заявленного положительного эффекта (научно-технического, экономического и др.). </w:t>
      </w:r>
      <w:r w:rsidR="00892F03">
        <w:rPr>
          <w:rFonts w:ascii="PT Astra Serif" w:hAnsi="PT Astra Serif" w:cs="Times New Roman"/>
          <w:sz w:val="24"/>
          <w:szCs w:val="24"/>
        </w:rPr>
        <w:t>Необходимо о</w:t>
      </w:r>
      <w:r w:rsidRPr="00F9436E">
        <w:rPr>
          <w:rFonts w:ascii="PT Astra Serif" w:hAnsi="PT Astra Serif" w:cs="Times New Roman"/>
          <w:sz w:val="24"/>
          <w:szCs w:val="24"/>
        </w:rPr>
        <w:t>писать конкретные результаты по итогам реализации проекта или его отдельных этапов. Например:</w:t>
      </w:r>
    </w:p>
    <w:p w14:paraId="527F3D63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создание конструкторской документации на изготовление продукта проекта (наименование),</w:t>
      </w:r>
    </w:p>
    <w:p w14:paraId="7662DA26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создание опытных образцов, промышленных моделей (указать),</w:t>
      </w:r>
    </w:p>
    <w:p w14:paraId="4957E62E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лицензирование, сертификация производства и получение разрешения на выпуск промышленных партий продукта проекта в уполномоченном органе (указать),</w:t>
      </w:r>
    </w:p>
    <w:p w14:paraId="4C264EA6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ввод в эксплуатацию линии по производству продукта проекта (наименование),</w:t>
      </w:r>
    </w:p>
    <w:p w14:paraId="74A40B4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организация промышленного производства продукта проекта (наименование) с выходом на заданную производительность (указать период) (указать параметры производительности),</w:t>
      </w:r>
    </w:p>
    <w:p w14:paraId="5451558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регистрация патентов на продукт проекта,</w:t>
      </w:r>
    </w:p>
    <w:p w14:paraId="4F4AA81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иные мероприятия, выполнение которых для проекта носит значимый и/или обязательный характер.</w:t>
      </w:r>
    </w:p>
    <w:p w14:paraId="7E1FF703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Состав значимых результатов проекта определяет Заявитель, исходя из отраслевой принадлежности и технических особенностей проекта.</w:t>
      </w:r>
    </w:p>
    <w:p w14:paraId="2B541AD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 обязательном порядке в данном разделе должны быть поименованы все разрешительные процедуры, в отсутствие которых производство продукта проекта или функционирование производственного комплекса будут нелегитимными. Эта информация</w:t>
      </w:r>
    </w:p>
    <w:p w14:paraId="5495669E" w14:textId="30341A81" w:rsidR="00486049" w:rsidRDefault="00486049" w:rsidP="00E724B6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приводится со ссылками на нормативные документы, определяющие действующий порядок прохождения обязательных разрешительных процедур.</w:t>
      </w:r>
    </w:p>
    <w:p w14:paraId="59E9983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0"/>
        <w:rPr>
          <w:rFonts w:ascii="PT Astra Serif" w:hAnsi="PT Astra Serif" w:cs="Times New Roman"/>
          <w:sz w:val="24"/>
          <w:szCs w:val="24"/>
        </w:rPr>
      </w:pPr>
    </w:p>
    <w:p w14:paraId="028E9910" w14:textId="4EA500B1" w:rsidR="00486049" w:rsidRPr="00F9436E" w:rsidRDefault="00892F03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73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>
        <w:rPr>
          <w:rFonts w:ascii="PT Astra Serif" w:hAnsi="PT Astra Serif" w:cs="Times New Roman"/>
          <w:caps/>
          <w:sz w:val="24"/>
          <w:szCs w:val="24"/>
        </w:rPr>
        <w:t>продукт проекта</w:t>
      </w:r>
    </w:p>
    <w:p w14:paraId="3392B03D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Заявитель описывает, какие конкретные продукты, процессы, товары, услуги создаются в проекте. Описание должно включать:</w:t>
      </w:r>
    </w:p>
    <w:p w14:paraId="1D7FDB32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Общее описание продукта проекта, включая элементный (номенклатурный) состав продукции (либо перечень технологических операций, входящих в состав разрабатываемого технологического процесса),</w:t>
      </w:r>
    </w:p>
    <w:p w14:paraId="6865109D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Выполняемые функции, назначение и области применения продукции/процесса,</w:t>
      </w:r>
    </w:p>
    <w:p w14:paraId="083B3B2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Отличительные особенности разрабатываемой продукции, особенности продукта </w:t>
      </w:r>
      <w:r w:rsidRPr="00F9436E">
        <w:rPr>
          <w:rFonts w:ascii="PT Astra Serif" w:hAnsi="PT Astra Serif" w:cs="Times New Roman"/>
          <w:sz w:val="24"/>
          <w:szCs w:val="24"/>
        </w:rPr>
        <w:lastRenderedPageBreak/>
        <w:t>проекта в сравнении с аналогами (конкурентный анализ)</w:t>
      </w:r>
    </w:p>
    <w:p w14:paraId="6358A154" w14:textId="254C9E97" w:rsidR="00486049" w:rsidRPr="00F9436E" w:rsidRDefault="00892F03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Основное назначение продукта проекта</w:t>
      </w:r>
      <w:r w:rsidR="00486049" w:rsidRPr="00F9436E">
        <w:rPr>
          <w:rFonts w:ascii="PT Astra Serif" w:hAnsi="PT Astra Serif" w:cs="Times New Roman"/>
          <w:sz w:val="24"/>
          <w:szCs w:val="24"/>
        </w:rPr>
        <w:t>.</w:t>
      </w:r>
    </w:p>
    <w:p w14:paraId="5A31F7C5" w14:textId="66E21D22" w:rsidR="00486049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Кроме того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в данном пункте должен быть отражен результат проекта в натуральном выражении и указана география его реализации.</w:t>
      </w:r>
    </w:p>
    <w:p w14:paraId="71C7B9F4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49FB1BC1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540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Технические требования.</w:t>
      </w:r>
    </w:p>
    <w:p w14:paraId="41649720" w14:textId="77777777" w:rsidR="00486049" w:rsidRPr="00F9436E" w:rsidRDefault="00486049" w:rsidP="00FE1BBA">
      <w:pPr>
        <w:pStyle w:val="20"/>
        <w:shd w:val="clear" w:color="auto" w:fill="auto"/>
        <w:tabs>
          <w:tab w:val="left" w:pos="4270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Заявитель описывает критически важные и значимые технические характеристики нового производства и продукта 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проекта: применяемые технологии, </w:t>
      </w:r>
      <w:r w:rsidRPr="00F9436E">
        <w:rPr>
          <w:rFonts w:ascii="PT Astra Serif" w:hAnsi="PT Astra Serif" w:cs="Times New Roman"/>
          <w:sz w:val="24"/>
          <w:szCs w:val="24"/>
        </w:rPr>
        <w:t>производительность,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Pr="00F9436E">
        <w:rPr>
          <w:rFonts w:ascii="PT Astra Serif" w:hAnsi="PT Astra Serif" w:cs="Times New Roman"/>
          <w:sz w:val="24"/>
          <w:szCs w:val="24"/>
        </w:rPr>
        <w:t>параметры качества, экологичности, иные характеристики.</w:t>
      </w:r>
    </w:p>
    <w:p w14:paraId="4B068290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Перечисляются </w:t>
      </w:r>
      <w:r w:rsidR="00915D33" w:rsidRPr="00F9436E">
        <w:rPr>
          <w:rFonts w:ascii="PT Astra Serif" w:hAnsi="PT Astra Serif" w:cs="Times New Roman"/>
          <w:sz w:val="24"/>
          <w:szCs w:val="24"/>
        </w:rPr>
        <w:t>основные технические</w:t>
      </w:r>
      <w:r w:rsidRPr="00F9436E">
        <w:rPr>
          <w:rFonts w:ascii="PT Astra Serif" w:hAnsi="PT Astra Serif" w:cs="Times New Roman"/>
          <w:sz w:val="24"/>
          <w:szCs w:val="24"/>
        </w:rPr>
        <w:t xml:space="preserve"> требования, обеспечивающие выполнение поставленных проектом задач.</w:t>
      </w:r>
    </w:p>
    <w:p w14:paraId="53CBA348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должны быть сформулированы четко, чтобы исключить возможность их неоднозначного толкования и субъективной оценки качества продукции.</w:t>
      </w:r>
    </w:p>
    <w:p w14:paraId="4643DA3F" w14:textId="77777777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При наличии на данную продукцию утвержденной нормативно-технической документации вместо указания характеристик приводится ссылка на эту документацию.</w:t>
      </w:r>
    </w:p>
    <w:p w14:paraId="34187B9A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30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Основные параметры продукта проекта, которые должны быть достигнуты в результате выполнения работы:</w:t>
      </w:r>
    </w:p>
    <w:p w14:paraId="2A4A9F2F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Номенклатура параметров, определяющих количественные, качественные, стоимостные характеристики продукции/процесса,</w:t>
      </w:r>
    </w:p>
    <w:p w14:paraId="0BC9988E" w14:textId="77777777" w:rsidR="00486049" w:rsidRPr="00F9436E" w:rsidRDefault="00486049" w:rsidP="00FE1BBA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Численные значения параметров. Сопоставление с существующими аналогами,</w:t>
      </w:r>
    </w:p>
    <w:p w14:paraId="4FEE4831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Точность определения параметров,</w:t>
      </w:r>
    </w:p>
    <w:p w14:paraId="03545A05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Точность воспроизведения внешних условий и режимов измерений для определения параметров.</w:t>
      </w:r>
    </w:p>
    <w:p w14:paraId="560E199A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Основные конструктивные требования.</w:t>
      </w:r>
    </w:p>
    <w:p w14:paraId="75F91418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специальному обеспечению продукта проекта:</w:t>
      </w:r>
    </w:p>
    <w:p w14:paraId="6F84C3D1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ИТ-обеспечение, требования к автоматизации продукта проекта, требования к автоматизации технологических процессов производственной линии;</w:t>
      </w:r>
    </w:p>
    <w:p w14:paraId="535926B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метрологическое обеспечение</w:t>
      </w:r>
    </w:p>
    <w:p w14:paraId="1E2FACE0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иные обязательные требования к контроллингу, управлению, обеспечению в области безопасности, т.п.</w:t>
      </w:r>
    </w:p>
    <w:p w14:paraId="2607D828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87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стандартизации, унификации, совместимости с сопрягаемыми</w:t>
      </w:r>
    </w:p>
    <w:p w14:paraId="15FC34A6" w14:textId="77777777" w:rsidR="00486049" w:rsidRPr="00F9436E" w:rsidRDefault="00486049" w:rsidP="00FE1BBA">
      <w:pPr>
        <w:pStyle w:val="50"/>
        <w:shd w:val="clear" w:color="auto" w:fill="auto"/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объектами</w:t>
      </w:r>
      <w:r w:rsidR="00E91B83" w:rsidRPr="00F9436E">
        <w:rPr>
          <w:rFonts w:ascii="PT Astra Serif" w:hAnsi="PT Astra Serif" w:cs="Times New Roman"/>
          <w:sz w:val="24"/>
          <w:szCs w:val="24"/>
        </w:rPr>
        <w:t xml:space="preserve"> и взаимозаменяемости:</w:t>
      </w:r>
    </w:p>
    <w:p w14:paraId="077C8E0A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установление на основе нормативно-технической документации (национальных стандартов, технических регламентов, стандартов предприятий и т.п.) оптимальных требований к номенклатуре и качеству продукции в интересах потребителей и государства, обеспечивающих безопасность продукции для жизни, здоровья людей и имущества, а также для окружающей среды;</w:t>
      </w:r>
    </w:p>
    <w:p w14:paraId="5061BEE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установление требований по совместимости (конструктивной, электрической, конструкционной и т.п.), а также по взаимозаменяемости продукции;</w:t>
      </w:r>
    </w:p>
    <w:p w14:paraId="50E61A6E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5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установление и применение параметрических и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типоразмерных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 xml:space="preserve"> рядов, и на их основе унификация базовых конструкций, унифицированных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блочно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>-модульных составных частей изделий;</w:t>
      </w:r>
    </w:p>
    <w:p w14:paraId="2690DEBB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757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нормативно-техническое обеспечение контроля (испытаний, анализа, измерений) продукции.</w:t>
      </w:r>
    </w:p>
    <w:p w14:paraId="1EBD6D93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804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обеспечению безопасности для жизни и здоровья людей и охраны окружающей среды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6421585F" w14:textId="0B848D7A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Требования в части обеспечения безопасности (токсикологической, радиационной, электро-,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пожаро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 xml:space="preserve">-, </w:t>
      </w:r>
      <w:proofErr w:type="spellStart"/>
      <w:r w:rsidRPr="00F9436E">
        <w:rPr>
          <w:rFonts w:ascii="PT Astra Serif" w:hAnsi="PT Astra Serif" w:cs="Times New Roman"/>
          <w:sz w:val="24"/>
          <w:szCs w:val="24"/>
        </w:rPr>
        <w:t>взрыво</w:t>
      </w:r>
      <w:proofErr w:type="spellEnd"/>
      <w:r w:rsidRPr="00F9436E">
        <w:rPr>
          <w:rFonts w:ascii="PT Astra Serif" w:hAnsi="PT Astra Serif" w:cs="Times New Roman"/>
          <w:sz w:val="24"/>
          <w:szCs w:val="24"/>
        </w:rPr>
        <w:t>- и др.) для жизни и здоровья людей, сохранности окружающей среды с учетом требований, предусмотренных нормативными и законодательными актами Российской Федерации как в отношении разрабатываемой продукции, ее производства, так и в отношении проведения работ</w:t>
      </w:r>
      <w:r w:rsidR="00892F03">
        <w:rPr>
          <w:rFonts w:ascii="PT Astra Serif" w:hAnsi="PT Astra Serif" w:cs="Times New Roman"/>
          <w:sz w:val="24"/>
          <w:szCs w:val="24"/>
        </w:rPr>
        <w:t>.</w:t>
      </w:r>
    </w:p>
    <w:p w14:paraId="6E4828A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lastRenderedPageBreak/>
        <w:t>Требования надежности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614C56F9" w14:textId="77777777" w:rsidR="00486049" w:rsidRPr="00F9436E" w:rsidRDefault="00486049" w:rsidP="00E724B6">
      <w:pPr>
        <w:pStyle w:val="20"/>
        <w:shd w:val="clear" w:color="auto" w:fill="auto"/>
        <w:tabs>
          <w:tab w:val="left" w:pos="709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безотказности и долговечности (наработка на отказ, время работы до капитального ремонта, сроки хранения и требования к условиям хранения, и т. д.).</w:t>
      </w:r>
    </w:p>
    <w:p w14:paraId="48B1733C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эргономике и технической эстетике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5A9EAA6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эксплуатации, удобству технического обслуживания и ремонтопригодности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13FBF096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устойчивости к внешним воздействиям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434962B0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к эксплуатационным показателям (если применимо)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715BDC9E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Требования по сертификации</w:t>
      </w:r>
      <w:r w:rsidR="00E91B83" w:rsidRPr="00F9436E">
        <w:rPr>
          <w:rFonts w:ascii="PT Astra Serif" w:hAnsi="PT Astra Serif" w:cs="Times New Roman"/>
          <w:sz w:val="24"/>
          <w:szCs w:val="24"/>
        </w:rPr>
        <w:t>.</w:t>
      </w:r>
    </w:p>
    <w:p w14:paraId="6C2B7BB4" w14:textId="77777777" w:rsidR="00486049" w:rsidRPr="00F9436E" w:rsidRDefault="00486049" w:rsidP="00E724B6">
      <w:pPr>
        <w:pStyle w:val="50"/>
        <w:numPr>
          <w:ilvl w:val="1"/>
          <w:numId w:val="10"/>
        </w:numPr>
        <w:shd w:val="clear" w:color="auto" w:fill="auto"/>
        <w:tabs>
          <w:tab w:val="left" w:pos="709"/>
          <w:tab w:val="left" w:pos="941"/>
        </w:tabs>
        <w:spacing w:before="0" w:after="0" w:line="240" w:lineRule="auto"/>
        <w:ind w:firstLine="0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Прочие требования и специальные требования по отраслям</w:t>
      </w:r>
      <w:r w:rsidR="00E91B83" w:rsidRPr="00F9436E">
        <w:rPr>
          <w:rFonts w:ascii="PT Astra Serif" w:hAnsi="PT Astra Serif" w:cs="Times New Roman"/>
          <w:sz w:val="24"/>
          <w:szCs w:val="24"/>
        </w:rPr>
        <w:t>:</w:t>
      </w:r>
    </w:p>
    <w:p w14:paraId="5B358E38" w14:textId="773438EA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Необходимость включения специальных требований определяется соответствующими отраслевыми стандартами и отраслевой спецификой.</w:t>
      </w:r>
    </w:p>
    <w:p w14:paraId="297860A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309DCE7D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757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Требования к патентной чистоте и патентоспособности.</w:t>
      </w:r>
    </w:p>
    <w:p w14:paraId="31076A93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указать этапы работ, на которых должны быть проведены патентные исследования в соответствии с ГОСТ Р 15.011-96.</w:t>
      </w:r>
    </w:p>
    <w:p w14:paraId="04906917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 представить известные на текущий момент сведения об охранных и иных документах, которые будут препятствовать применению результатов работ в Российской Федерации и в других странах, и </w:t>
      </w:r>
      <w:r w:rsidR="007A1768" w:rsidRPr="00F9436E">
        <w:rPr>
          <w:rFonts w:ascii="PT Astra Serif" w:hAnsi="PT Astra Serif" w:cs="Times New Roman"/>
          <w:sz w:val="24"/>
          <w:szCs w:val="24"/>
        </w:rPr>
        <w:t>условия</w:t>
      </w:r>
      <w:r w:rsidR="00FE1BBA" w:rsidRPr="00F9436E">
        <w:rPr>
          <w:rFonts w:ascii="PT Astra Serif" w:hAnsi="PT Astra Serif" w:cs="Times New Roman"/>
          <w:sz w:val="24"/>
          <w:szCs w:val="24"/>
        </w:rPr>
        <w:t xml:space="preserve"> </w:t>
      </w:r>
      <w:r w:rsidR="007A1768" w:rsidRPr="00F9436E">
        <w:rPr>
          <w:rFonts w:ascii="PT Astra Serif" w:hAnsi="PT Astra Serif" w:cs="Times New Roman"/>
          <w:sz w:val="24"/>
          <w:szCs w:val="24"/>
        </w:rPr>
        <w:t>использования с представлением соответствующих обоснованных предложений</w:t>
      </w:r>
      <w:r w:rsidRPr="00F9436E">
        <w:rPr>
          <w:rFonts w:ascii="PT Astra Serif" w:hAnsi="PT Astra Serif" w:cs="Times New Roman"/>
          <w:sz w:val="24"/>
          <w:szCs w:val="24"/>
        </w:rPr>
        <w:t xml:space="preserve"> и расчетов.</w:t>
      </w:r>
    </w:p>
    <w:p w14:paraId="331C491C" w14:textId="77777777" w:rsidR="00486049" w:rsidRPr="00F9436E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представить сведения о наличии на текущий момент у заявителя охранных или иных документов, позволяющих применять результаты предшествующих работ по заявляемой тематике.</w:t>
      </w:r>
    </w:p>
    <w:p w14:paraId="5F2D8206" w14:textId="0A215D1C" w:rsidR="00486049" w:rsidRDefault="00486049" w:rsidP="00E724B6">
      <w:pPr>
        <w:pStyle w:val="20"/>
        <w:numPr>
          <w:ilvl w:val="0"/>
          <w:numId w:val="11"/>
        </w:numPr>
        <w:shd w:val="clear" w:color="auto" w:fill="auto"/>
        <w:tabs>
          <w:tab w:val="left" w:pos="426"/>
          <w:tab w:val="left" w:pos="993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патентная чистота на методы изготовления и конструктивные решения должна быть обеспечена в отношении Российской Федерации и стран, куда возможна поставка изделий, а также передача технической, информационной и другой документации.</w:t>
      </w:r>
    </w:p>
    <w:p w14:paraId="3CFDBE9C" w14:textId="77777777" w:rsidR="00892F03" w:rsidRPr="00F9436E" w:rsidRDefault="00892F03" w:rsidP="00892F03">
      <w:pPr>
        <w:pStyle w:val="20"/>
        <w:shd w:val="clear" w:color="auto" w:fill="auto"/>
        <w:tabs>
          <w:tab w:val="left" w:pos="426"/>
          <w:tab w:val="left" w:pos="993"/>
        </w:tabs>
        <w:spacing w:line="240" w:lineRule="auto"/>
        <w:ind w:left="709" w:firstLine="0"/>
        <w:rPr>
          <w:rFonts w:ascii="PT Astra Serif" w:hAnsi="PT Astra Serif" w:cs="Times New Roman"/>
          <w:sz w:val="24"/>
          <w:szCs w:val="24"/>
        </w:rPr>
      </w:pPr>
    </w:p>
    <w:p w14:paraId="6FE20BA0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Требования к документации.</w:t>
      </w:r>
    </w:p>
    <w:p w14:paraId="4DE4E519" w14:textId="384D9F8F" w:rsidR="00486049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>Перечислить всю разрабатываемую в ходе реализации работ документацию со ссылками на нормативные документы, определяющие требования по её оформлению и содержани</w:t>
      </w:r>
      <w:r w:rsidR="00892F03">
        <w:rPr>
          <w:rFonts w:ascii="PT Astra Serif" w:hAnsi="PT Astra Serif" w:cs="Times New Roman"/>
          <w:sz w:val="24"/>
          <w:szCs w:val="24"/>
        </w:rPr>
        <w:t>ю</w:t>
      </w:r>
      <w:r w:rsidRPr="00F9436E">
        <w:rPr>
          <w:rFonts w:ascii="PT Astra Serif" w:hAnsi="PT Astra Serif" w:cs="Times New Roman"/>
          <w:sz w:val="24"/>
          <w:szCs w:val="24"/>
        </w:rPr>
        <w:t>.</w:t>
      </w:r>
    </w:p>
    <w:p w14:paraId="4F6355EC" w14:textId="77777777" w:rsidR="00892F03" w:rsidRPr="00F9436E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6135C02E" w14:textId="638E427C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36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Состав оборудования в проекте</w:t>
      </w:r>
      <w:r w:rsidR="00892F03">
        <w:rPr>
          <w:rFonts w:ascii="PT Astra Serif" w:hAnsi="PT Astra Serif" w:cs="Times New Roman"/>
          <w:caps/>
          <w:sz w:val="24"/>
          <w:szCs w:val="24"/>
        </w:rPr>
        <w:t>, планируемого к приобретению за счет средств займа.</w:t>
      </w:r>
    </w:p>
    <w:p w14:paraId="7CBF6392" w14:textId="7849F278" w:rsidR="00892F03" w:rsidRPr="00892F03" w:rsidRDefault="00892F03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892F03">
        <w:rPr>
          <w:rFonts w:ascii="PT Astra Serif" w:hAnsi="PT Astra Serif"/>
          <w:sz w:val="24"/>
          <w:szCs w:val="24"/>
        </w:rPr>
        <w:t>Заявитель указывает в табличном формате перечень планируемого к приобретению оборудования с перечислением наименований по основным узлам (технологическим и вспомогательным группам). В случае, если запланировано приобретение отечественного оборудования на сумму более 50% от суммы займа, для обоснования снижения процентной ставки по займу необходимо указать планируемого поставщика/поставщиков оборудования и ориентировочные суммы контрактов.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2549"/>
        <w:gridCol w:w="1562"/>
        <w:gridCol w:w="1558"/>
        <w:gridCol w:w="1557"/>
        <w:gridCol w:w="1557"/>
      </w:tblGrid>
      <w:tr w:rsidR="00286289" w:rsidRPr="00286289" w14:paraId="7C80E40B" w14:textId="77777777" w:rsidTr="00286289">
        <w:tc>
          <w:tcPr>
            <w:tcW w:w="562" w:type="dxa"/>
          </w:tcPr>
          <w:p w14:paraId="096BAFBC" w14:textId="31637CF6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286289">
              <w:rPr>
                <w:rFonts w:ascii="PT Astra Serif" w:hAnsi="PT Astra Serif" w:cs="Times New Roman"/>
                <w:sz w:val="20"/>
                <w:szCs w:val="20"/>
              </w:rPr>
              <w:t>№ п/п</w:t>
            </w:r>
          </w:p>
        </w:tc>
        <w:tc>
          <w:tcPr>
            <w:tcW w:w="2549" w:type="dxa"/>
          </w:tcPr>
          <w:p w14:paraId="03417ADE" w14:textId="3EBD47B4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286289">
              <w:rPr>
                <w:rFonts w:ascii="PT Astra Serif" w:hAnsi="PT Astra Serif" w:cs="Times New Roman"/>
                <w:sz w:val="20"/>
                <w:szCs w:val="20"/>
              </w:rPr>
              <w:t>Наименование закупаемого оборудования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*</w:t>
            </w:r>
          </w:p>
        </w:tc>
        <w:tc>
          <w:tcPr>
            <w:tcW w:w="1562" w:type="dxa"/>
          </w:tcPr>
          <w:p w14:paraId="021359A3" w14:textId="6DC701ED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558" w:type="dxa"/>
          </w:tcPr>
          <w:p w14:paraId="3B628488" w14:textId="2F879FAA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Производитель (страна)</w:t>
            </w:r>
          </w:p>
        </w:tc>
        <w:tc>
          <w:tcPr>
            <w:tcW w:w="1557" w:type="dxa"/>
          </w:tcPr>
          <w:p w14:paraId="4D83165D" w14:textId="10D9CF75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Количество**</w:t>
            </w:r>
          </w:p>
        </w:tc>
        <w:tc>
          <w:tcPr>
            <w:tcW w:w="1557" w:type="dxa"/>
          </w:tcPr>
          <w:p w14:paraId="38FDD27D" w14:textId="1CE99643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Стоимость, рублей***</w:t>
            </w:r>
          </w:p>
        </w:tc>
      </w:tr>
      <w:tr w:rsidR="00286289" w:rsidRPr="00286289" w14:paraId="10BFD5EB" w14:textId="77777777" w:rsidTr="00286289">
        <w:tc>
          <w:tcPr>
            <w:tcW w:w="562" w:type="dxa"/>
          </w:tcPr>
          <w:p w14:paraId="77B963A4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14:paraId="1E308F4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14:paraId="47F564A5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C22DD38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08D6790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BCADE52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286289" w:rsidRPr="00286289" w14:paraId="186F2E01" w14:textId="77777777" w:rsidTr="00286289">
        <w:tc>
          <w:tcPr>
            <w:tcW w:w="562" w:type="dxa"/>
          </w:tcPr>
          <w:p w14:paraId="2A7E61F4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549" w:type="dxa"/>
          </w:tcPr>
          <w:p w14:paraId="4D808F5A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14:paraId="580854FF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14:paraId="52B1AAA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4ECB7B7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850A24E" w14:textId="77777777" w:rsidR="00286289" w:rsidRPr="00286289" w:rsidRDefault="00286289" w:rsidP="00E724B6">
            <w:pPr>
              <w:pStyle w:val="20"/>
              <w:shd w:val="clear" w:color="auto" w:fill="auto"/>
              <w:spacing w:line="240" w:lineRule="auto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14:paraId="5E3302A9" w14:textId="7E748952" w:rsidR="0028628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*</w:t>
      </w:r>
      <w:r w:rsidRPr="00286289">
        <w:rPr>
          <w:rFonts w:ascii="PT Astra Serif" w:hAnsi="PT Astra Serif" w:cs="Times New Roman"/>
          <w:sz w:val="24"/>
          <w:szCs w:val="24"/>
        </w:rPr>
        <w:t>Необходимо указать тип оборудования. Точное наименование производителя, конкретной марки и модели не обязательно.</w:t>
      </w:r>
    </w:p>
    <w:p w14:paraId="12BDD2DA" w14:textId="6E27C970" w:rsidR="0048604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**</w:t>
      </w:r>
      <w:r w:rsidRPr="00286289">
        <w:rPr>
          <w:rFonts w:ascii="PT Astra Serif" w:hAnsi="PT Astra Serif" w:cs="Times New Roman"/>
          <w:sz w:val="24"/>
          <w:szCs w:val="24"/>
        </w:rPr>
        <w:t>При возможности необходимо указать точное количество единиц приобретаемого оборудования. Если такое количество не определено, допустимо указать диапазон значений. При большом количестве оборудования необходимого к закупке рекомендуется сформировать его по технологическим группам использования (например, Оборудование вторичного обжига, Сварочный комплекс, Складской комплекс и т.д. и т.п.)</w:t>
      </w:r>
      <w:r>
        <w:rPr>
          <w:rFonts w:ascii="PT Astra Serif" w:hAnsi="PT Astra Serif" w:cs="Times New Roman"/>
          <w:sz w:val="24"/>
          <w:szCs w:val="24"/>
        </w:rPr>
        <w:t>.</w:t>
      </w:r>
    </w:p>
    <w:p w14:paraId="0767AFC6" w14:textId="60DE8CEC" w:rsidR="00286289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lastRenderedPageBreak/>
        <w:t>***</w:t>
      </w:r>
      <w:r w:rsidRPr="00286289">
        <w:rPr>
          <w:rFonts w:ascii="PT Astra Serif" w:hAnsi="PT Astra Serif" w:cs="Times New Roman"/>
          <w:sz w:val="24"/>
          <w:szCs w:val="24"/>
        </w:rPr>
        <w:t>Должна быть подтверждена контрактом, коммерческим предложением или анализом предложений на рынке на аналогичное оборудование</w:t>
      </w:r>
      <w:r>
        <w:rPr>
          <w:rFonts w:ascii="PT Astra Serif" w:hAnsi="PT Astra Serif" w:cs="Times New Roman"/>
          <w:sz w:val="24"/>
          <w:szCs w:val="24"/>
        </w:rPr>
        <w:t>.</w:t>
      </w:r>
    </w:p>
    <w:p w14:paraId="038F2141" w14:textId="77777777" w:rsidR="00286289" w:rsidRPr="00F9436E" w:rsidRDefault="0028628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74EBE67" w14:textId="77777777" w:rsidR="00486049" w:rsidRPr="00F9436E" w:rsidRDefault="00486049" w:rsidP="00E724B6">
      <w:pPr>
        <w:pStyle w:val="50"/>
        <w:numPr>
          <w:ilvl w:val="0"/>
          <w:numId w:val="10"/>
        </w:numPr>
        <w:shd w:val="clear" w:color="auto" w:fill="auto"/>
        <w:tabs>
          <w:tab w:val="left" w:pos="493"/>
        </w:tabs>
        <w:spacing w:before="0" w:after="0" w:line="240" w:lineRule="auto"/>
        <w:ind w:firstLine="0"/>
        <w:rPr>
          <w:rFonts w:ascii="PT Astra Serif" w:hAnsi="PT Astra Serif" w:cs="Times New Roman"/>
          <w:caps/>
          <w:sz w:val="24"/>
          <w:szCs w:val="24"/>
        </w:rPr>
      </w:pPr>
      <w:r w:rsidRPr="00F9436E">
        <w:rPr>
          <w:rFonts w:ascii="PT Astra Serif" w:hAnsi="PT Astra Serif" w:cs="Times New Roman"/>
          <w:caps/>
          <w:sz w:val="24"/>
          <w:szCs w:val="24"/>
        </w:rPr>
        <w:t>Порядок приемки работ по Проекту.</w:t>
      </w:r>
    </w:p>
    <w:p w14:paraId="42EB3AA7" w14:textId="67329174" w:rsidR="00486049" w:rsidRPr="00F9436E" w:rsidRDefault="00486049" w:rsidP="00E724B6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  <w:r w:rsidRPr="00F9436E">
        <w:rPr>
          <w:rFonts w:ascii="PT Astra Serif" w:hAnsi="PT Astra Serif" w:cs="Times New Roman"/>
          <w:sz w:val="24"/>
          <w:szCs w:val="24"/>
        </w:rPr>
        <w:t xml:space="preserve">Описать итоговый результат работ по Проекту, форма представления результата работ по Проекту, порядок проверки, тестирования оформляется с учетом требований </w:t>
      </w:r>
      <w:r w:rsidR="007A1768" w:rsidRPr="00F9436E">
        <w:rPr>
          <w:rFonts w:ascii="PT Astra Serif" w:hAnsi="PT Astra Serif" w:cs="Times New Roman"/>
          <w:sz w:val="24"/>
          <w:szCs w:val="24"/>
        </w:rPr>
        <w:t>нормативных документов,</w:t>
      </w:r>
      <w:r w:rsidRPr="00F9436E">
        <w:rPr>
          <w:rFonts w:ascii="PT Astra Serif" w:hAnsi="PT Astra Serif" w:cs="Times New Roman"/>
          <w:sz w:val="24"/>
          <w:szCs w:val="24"/>
        </w:rPr>
        <w:t xml:space="preserve"> определяющих порядок выполнения соответствующих видов работ, например, ГОСТ 15.101-98 и т.д.</w:t>
      </w:r>
    </w:p>
    <w:p w14:paraId="5535EC36" w14:textId="77777777" w:rsidR="00A61FDE" w:rsidRPr="00F9436E" w:rsidRDefault="00A61FDE" w:rsidP="00E724B6">
      <w:pPr>
        <w:pStyle w:val="20"/>
        <w:shd w:val="clear" w:color="auto" w:fill="auto"/>
        <w:tabs>
          <w:tab w:val="left" w:pos="748"/>
          <w:tab w:val="left" w:pos="993"/>
          <w:tab w:val="left" w:pos="1356"/>
        </w:tabs>
        <w:spacing w:line="240" w:lineRule="auto"/>
        <w:ind w:firstLine="709"/>
        <w:rPr>
          <w:rFonts w:ascii="PT Astra Serif" w:hAnsi="PT Astra Serif" w:cs="Times New Roman"/>
          <w:sz w:val="24"/>
          <w:szCs w:val="24"/>
        </w:rPr>
      </w:pPr>
    </w:p>
    <w:p w14:paraId="10B3C1C4" w14:textId="1A0308E7" w:rsidR="00286289" w:rsidRDefault="00286289">
      <w:pPr>
        <w:rPr>
          <w:rFonts w:ascii="PT Astra Serif" w:eastAsia="Arial" w:hAnsi="PT Astra Serif" w:cs="Times New Roman"/>
          <w:b/>
          <w:bCs/>
          <w:i/>
          <w:sz w:val="24"/>
          <w:szCs w:val="24"/>
        </w:rPr>
      </w:pPr>
      <w:bookmarkStart w:id="0" w:name="bookmark14"/>
      <w:r>
        <w:rPr>
          <w:rFonts w:ascii="PT Astra Serif" w:hAnsi="PT Astra Serif" w:cs="Times New Roman"/>
          <w:i/>
          <w:sz w:val="24"/>
          <w:szCs w:val="24"/>
        </w:rPr>
        <w:br w:type="page"/>
      </w:r>
    </w:p>
    <w:p w14:paraId="01793FC4" w14:textId="77777777" w:rsidR="007A1768" w:rsidRPr="00F9436E" w:rsidRDefault="007A1768" w:rsidP="00CB7A4B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bookmarkEnd w:id="0"/>
    <w:p w14:paraId="54B3D444" w14:textId="77777777" w:rsidR="00B51D5E" w:rsidRPr="00F9436E" w:rsidRDefault="00B51D5E" w:rsidP="00B51D5E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Уважаемый Заявитель!</w:t>
      </w:r>
    </w:p>
    <w:p w14:paraId="11E31C2F" w14:textId="77777777" w:rsidR="00B51D5E" w:rsidRPr="00F9436E" w:rsidRDefault="00B51D5E" w:rsidP="00B51D5E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p w14:paraId="50BCE4A1" w14:textId="77777777" w:rsidR="00B51D5E" w:rsidRPr="00F9436E" w:rsidRDefault="00B51D5E" w:rsidP="00B51D5E">
      <w:pPr>
        <w:pStyle w:val="20"/>
        <w:shd w:val="clear" w:color="auto" w:fill="auto"/>
        <w:spacing w:line="360" w:lineRule="auto"/>
        <w:ind w:firstLine="709"/>
        <w:jc w:val="left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Если у Вас возникли вопросы, их можно задать:</w:t>
      </w:r>
    </w:p>
    <w:p w14:paraId="799BDF1C" w14:textId="77777777" w:rsidR="00B51D5E" w:rsidRPr="00F9436E" w:rsidRDefault="00B51D5E" w:rsidP="00B51D5E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специалистам Фонда, чьи данные Вы всегда можете найти на официальном сайте Фонда;</w:t>
      </w:r>
    </w:p>
    <w:p w14:paraId="6BCB2137" w14:textId="77777777" w:rsidR="00B51D5E" w:rsidRPr="00F9436E" w:rsidRDefault="00B51D5E" w:rsidP="00B51D5E">
      <w:pPr>
        <w:pStyle w:val="20"/>
        <w:numPr>
          <w:ilvl w:val="0"/>
          <w:numId w:val="9"/>
        </w:numPr>
        <w:shd w:val="clear" w:color="auto" w:fill="auto"/>
        <w:tabs>
          <w:tab w:val="left" w:pos="788"/>
          <w:tab w:val="left" w:pos="993"/>
        </w:tabs>
        <w:spacing w:line="360" w:lineRule="auto"/>
        <w:ind w:left="0" w:firstLine="709"/>
        <w:rPr>
          <w:rFonts w:ascii="PT Astra Serif" w:hAnsi="PT Astra Serif" w:cs="Times New Roman"/>
          <w:iCs/>
          <w:sz w:val="24"/>
          <w:szCs w:val="24"/>
        </w:rPr>
      </w:pPr>
      <w:r w:rsidRPr="00F9436E">
        <w:rPr>
          <w:rFonts w:ascii="PT Astra Serif" w:hAnsi="PT Astra Serif" w:cs="Times New Roman"/>
          <w:iCs/>
          <w:sz w:val="24"/>
          <w:szCs w:val="24"/>
        </w:rPr>
        <w:t>Менеджеру проекта на этапе комплексной экспертизы и подготовки к Экспертному совету.</w:t>
      </w:r>
    </w:p>
    <w:p w14:paraId="6AC6387C" w14:textId="77777777" w:rsidR="00B51D5E" w:rsidRPr="00F9436E" w:rsidRDefault="00B51D5E" w:rsidP="00B51D5E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PT Astra Serif" w:hAnsi="PT Astra Serif" w:cs="Times New Roman"/>
          <w:iCs/>
          <w:sz w:val="24"/>
          <w:szCs w:val="24"/>
        </w:rPr>
      </w:pPr>
    </w:p>
    <w:p w14:paraId="5171D07A" w14:textId="77777777" w:rsidR="00B51D5E" w:rsidRPr="00F9436E" w:rsidRDefault="00B51D5E" w:rsidP="00B51D5E">
      <w:pPr>
        <w:pStyle w:val="20"/>
        <w:shd w:val="clear" w:color="auto" w:fill="auto"/>
        <w:tabs>
          <w:tab w:val="left" w:pos="788"/>
          <w:tab w:val="left" w:pos="993"/>
        </w:tabs>
        <w:spacing w:line="360" w:lineRule="auto"/>
        <w:ind w:left="709" w:firstLine="0"/>
        <w:rPr>
          <w:rFonts w:ascii="PT Astra Serif" w:hAnsi="PT Astra Serif" w:cs="Times New Roman"/>
          <w:iCs/>
          <w:sz w:val="24"/>
          <w:szCs w:val="24"/>
        </w:rPr>
      </w:pPr>
    </w:p>
    <w:p w14:paraId="1657B3A9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г. Ханты-Мансийск,</w:t>
      </w:r>
    </w:p>
    <w:p w14:paraId="3D941DFB" w14:textId="330BCF6A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 xml:space="preserve">ул. </w:t>
      </w:r>
      <w:r w:rsidR="002C0280">
        <w:rPr>
          <w:rFonts w:ascii="PT Astra Serif" w:hAnsi="PT Astra Serif" w:cs="Times New Roman"/>
          <w:b/>
          <w:bCs/>
          <w:iCs/>
          <w:sz w:val="24"/>
          <w:szCs w:val="24"/>
        </w:rPr>
        <w:t>Спортивная 24/9</w:t>
      </w:r>
    </w:p>
    <w:p w14:paraId="764EF9E0" w14:textId="77777777" w:rsidR="00B51D5E" w:rsidRPr="00F9436E" w:rsidRDefault="00B51D5E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r w:rsidRPr="00F9436E">
        <w:rPr>
          <w:rFonts w:ascii="PT Astra Serif" w:hAnsi="PT Astra Serif" w:cs="Times New Roman"/>
          <w:b/>
          <w:bCs/>
          <w:iCs/>
          <w:sz w:val="24"/>
          <w:szCs w:val="24"/>
        </w:rPr>
        <w:t>+7 3467 388-616</w:t>
      </w:r>
    </w:p>
    <w:p w14:paraId="4ED50275" w14:textId="77777777" w:rsidR="00B51D5E" w:rsidRPr="00F9436E" w:rsidRDefault="002C0280" w:rsidP="00B51D5E">
      <w:pPr>
        <w:pStyle w:val="20"/>
        <w:tabs>
          <w:tab w:val="left" w:pos="329"/>
          <w:tab w:val="left" w:pos="993"/>
        </w:tabs>
        <w:spacing w:line="240" w:lineRule="auto"/>
        <w:ind w:firstLine="0"/>
        <w:rPr>
          <w:rFonts w:ascii="PT Astra Serif" w:hAnsi="PT Astra Serif" w:cs="Times New Roman"/>
          <w:b/>
          <w:bCs/>
          <w:iCs/>
          <w:sz w:val="24"/>
          <w:szCs w:val="24"/>
        </w:rPr>
      </w:pPr>
      <w:hyperlink r:id="rId7" w:history="1">
        <w:r w:rsidR="00B51D5E"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www</w:t>
        </w:r>
        <w:r w:rsidR="00B51D5E"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="00B51D5E"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fondugra</w:t>
        </w:r>
        <w:r w:rsidR="00B51D5E"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</w:rPr>
          <w:t>.</w:t>
        </w:r>
        <w:r w:rsidR="00B51D5E" w:rsidRPr="00F9436E">
          <w:rPr>
            <w:rStyle w:val="a8"/>
            <w:rFonts w:ascii="PT Astra Serif" w:hAnsi="PT Astra Serif" w:cs="Times New Roman"/>
            <w:b/>
            <w:bCs/>
            <w:iCs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05DC4A1F" w14:textId="3C77A2F8" w:rsidR="00A61FDE" w:rsidRPr="00F9436E" w:rsidRDefault="00A61FDE" w:rsidP="00B51D5E">
      <w:pPr>
        <w:pStyle w:val="30"/>
        <w:keepNext/>
        <w:keepLines/>
        <w:shd w:val="clear" w:color="auto" w:fill="auto"/>
        <w:spacing w:before="0" w:after="0" w:line="276" w:lineRule="auto"/>
        <w:ind w:firstLine="709"/>
        <w:jc w:val="center"/>
        <w:rPr>
          <w:rFonts w:ascii="PT Astra Serif" w:hAnsi="PT Astra Serif" w:cs="Times New Roman"/>
          <w:i/>
          <w:sz w:val="24"/>
          <w:szCs w:val="24"/>
        </w:rPr>
      </w:pPr>
    </w:p>
    <w:sectPr w:rsidR="00A61FDE" w:rsidRPr="00F9436E" w:rsidSect="00CB7A4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BC852" w14:textId="77777777" w:rsidR="00A13DF5" w:rsidRDefault="00A13DF5" w:rsidP="00370BE4">
      <w:pPr>
        <w:spacing w:after="0" w:line="240" w:lineRule="auto"/>
      </w:pPr>
      <w:r>
        <w:separator/>
      </w:r>
    </w:p>
  </w:endnote>
  <w:endnote w:type="continuationSeparator" w:id="0">
    <w:p w14:paraId="4C314258" w14:textId="77777777" w:rsidR="00A13DF5" w:rsidRDefault="00A13DF5" w:rsidP="003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412786"/>
      <w:docPartObj>
        <w:docPartGallery w:val="Page Numbers (Bottom of Page)"/>
        <w:docPartUnique/>
      </w:docPartObj>
    </w:sdtPr>
    <w:sdtEndPr/>
    <w:sdtContent>
      <w:p w14:paraId="712E621F" w14:textId="77777777" w:rsidR="00CB7A4B" w:rsidRDefault="00CB7A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8CA">
          <w:rPr>
            <w:noProof/>
          </w:rPr>
          <w:t>6</w:t>
        </w:r>
        <w:r>
          <w:fldChar w:fldCharType="end"/>
        </w:r>
      </w:p>
    </w:sdtContent>
  </w:sdt>
  <w:p w14:paraId="1B7733ED" w14:textId="77777777" w:rsidR="00CB7A4B" w:rsidRDefault="00CB7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43258" w14:textId="77777777" w:rsidR="00A13DF5" w:rsidRDefault="00A13DF5" w:rsidP="00370BE4">
      <w:pPr>
        <w:spacing w:after="0" w:line="240" w:lineRule="auto"/>
      </w:pPr>
      <w:r>
        <w:separator/>
      </w:r>
    </w:p>
  </w:footnote>
  <w:footnote w:type="continuationSeparator" w:id="0">
    <w:p w14:paraId="4148E0AA" w14:textId="77777777" w:rsidR="00A13DF5" w:rsidRDefault="00A13DF5" w:rsidP="0037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C8CB" w14:textId="77777777" w:rsidR="00B51D5E" w:rsidRDefault="00B51D5E" w:rsidP="00B51D5E">
    <w:pPr>
      <w:pStyle w:val="a3"/>
    </w:pPr>
    <w:r w:rsidRPr="004A2AC6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3ECAE4" wp14:editId="32FA810B">
              <wp:simplePos x="0" y="0"/>
              <wp:positionH relativeFrom="margin">
                <wp:posOffset>348615</wp:posOffset>
              </wp:positionH>
              <wp:positionV relativeFrom="paragraph">
                <wp:posOffset>10160</wp:posOffset>
              </wp:positionV>
              <wp:extent cx="1076325" cy="219075"/>
              <wp:effectExtent l="0" t="0" r="9525" b="28575"/>
              <wp:wrapNone/>
              <wp:docPr id="1041" name="Группа 1040">
                <a:extLst xmlns:a="http://schemas.openxmlformats.org/drawingml/2006/main">
                  <a:ext uri="{FF2B5EF4-FFF2-40B4-BE49-F238E27FC236}">
                    <a16:creationId xmlns:a16="http://schemas.microsoft.com/office/drawing/2014/main" id="{DEC7D5AE-51F2-4727-BE82-08F3B7697E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6325" cy="219075"/>
                        <a:chOff x="0" y="0"/>
                        <a:chExt cx="2449440" cy="506659"/>
                      </a:xfrm>
                    </wpg:grpSpPr>
                    <pic:pic xmlns:pic="http://schemas.openxmlformats.org/drawingml/2006/picture">
                      <pic:nvPicPr>
                        <pic:cNvPr id="2" name="Рисунок 2">
                          <a:extLst>
                            <a:ext uri="{FF2B5EF4-FFF2-40B4-BE49-F238E27FC236}">
                              <a16:creationId xmlns:a16="http://schemas.microsoft.com/office/drawing/2014/main" id="{D414A191-8DA0-4036-B95B-5FD69631B5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duotone>
                            <a:prstClr val="black"/>
                            <a:srgbClr val="000000">
                              <a:tint val="45000"/>
                              <a:satMod val="400000"/>
                            </a:srgbClr>
                          </a:duotone>
                          <a:lum bright="-50000" contrast="-40000"/>
                        </a:blip>
                        <a:srcRect l="24866"/>
                        <a:stretch/>
                      </pic:blipFill>
                      <pic:spPr>
                        <a:xfrm>
                          <a:off x="0" y="0"/>
                          <a:ext cx="2432666" cy="50665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Прямая соединительная линия 3">
                        <a:extLst>
                          <a:ext uri="{FF2B5EF4-FFF2-40B4-BE49-F238E27FC236}">
                            <a16:creationId xmlns:a16="http://schemas.microsoft.com/office/drawing/2014/main" id="{1A17BDE3-2BBD-4F7F-A102-01197A8E1637}"/>
                          </a:ext>
                        </a:extLst>
                      </wps:cNvPr>
                      <wps:cNvCnPr/>
                      <wps:spPr>
                        <a:xfrm>
                          <a:off x="1171883" y="315930"/>
                          <a:ext cx="0" cy="19072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Рисунок 4">
                          <a:extLst>
                            <a:ext uri="{FF2B5EF4-FFF2-40B4-BE49-F238E27FC236}">
                              <a16:creationId xmlns:a16="http://schemas.microsoft.com/office/drawing/2014/main" id="{7D1AD42E-83A3-414F-BEC4-4567B904AC0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1" r="-2262" b="-17841"/>
                        <a:stretch/>
                      </pic:blipFill>
                      <pic:spPr>
                        <a:xfrm>
                          <a:off x="1346668" y="319605"/>
                          <a:ext cx="1102772" cy="1870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AC2FBA" id="Группа 1040" o:spid="_x0000_s1026" style="position:absolute;margin-left:27.45pt;margin-top:.8pt;width:84.75pt;height:17.25pt;z-index:251659264;mso-position-horizontal-relative:margin;mso-width-relative:margin;mso-height-relative:margin" coordsize="24494,506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s1027" type="#_x0000_t75" style="position:absolute;width:24326;height:5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">
                <v:imagedata r:id="rId3" o:title="" cropleft="16296f" gain="39322f" blacklevel="-.25" recolortarget="black"/>
              </v:shape>
              <v:line id="Прямая соединительная линия 3" o:spid="_x0000_s1028" style="position:absolute;visibility:visible;mso-wrap-style:square" from="11718,3159" to="11718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" strokecolor="#393737 [814]" strokeweight="1pt">
                <v:stroke joinstyle="miter"/>
              </v:line>
              <v:shape id="Рисунок 4" o:spid="_x0000_s1029" type="#_x0000_t75" style="position:absolute;left:13466;top:3196;width:11028;height:1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">
                <v:imagedata r:id="rId4" o:title="" croptop="-1f" cropbottom="-11692f" cropright="-1482f"/>
              </v:shape>
              <w10:wrap anchorx="margin"/>
            </v:group>
          </w:pict>
        </mc:Fallback>
      </mc:AlternateContent>
    </w:r>
    <w:r w:rsidRPr="004A2AC6">
      <w:rPr>
        <w:noProof/>
      </w:rPr>
      <w:drawing>
        <wp:inline distT="0" distB="0" distL="0" distR="0" wp14:anchorId="4F355258" wp14:editId="4BA4E185">
          <wp:extent cx="333375" cy="231557"/>
          <wp:effectExtent l="0" t="0" r="0" b="0"/>
          <wp:docPr id="6" name="Рисунок 1039">
            <a:extLst xmlns:a="http://schemas.openxmlformats.org/drawingml/2006/main">
              <a:ext uri="{FF2B5EF4-FFF2-40B4-BE49-F238E27FC236}">
                <a16:creationId xmlns:a16="http://schemas.microsoft.com/office/drawing/2014/main" id="{0A7768D4-CBC0-42E8-992D-639EFE84B6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" name="Рисунок 1039">
                    <a:extLst>
                      <a:ext uri="{FF2B5EF4-FFF2-40B4-BE49-F238E27FC236}">
                        <a16:creationId xmlns:a16="http://schemas.microsoft.com/office/drawing/2014/main" id="{0A7768D4-CBC0-42E8-992D-639EFE84B6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572" cy="240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F058B6" w14:textId="77777777" w:rsidR="00370BE4" w:rsidRDefault="00370B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42301"/>
    <w:multiLevelType w:val="hybridMultilevel"/>
    <w:tmpl w:val="15E4236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110E5"/>
    <w:multiLevelType w:val="hybridMultilevel"/>
    <w:tmpl w:val="8716B72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" w15:restartNumberingAfterBreak="0">
    <w:nsid w:val="2B6A41BE"/>
    <w:multiLevelType w:val="multilevel"/>
    <w:tmpl w:val="9E6C053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A52188"/>
    <w:multiLevelType w:val="multilevel"/>
    <w:tmpl w:val="4566B2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F300D5"/>
    <w:multiLevelType w:val="multilevel"/>
    <w:tmpl w:val="3BB02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2805E4"/>
    <w:multiLevelType w:val="hybridMultilevel"/>
    <w:tmpl w:val="41FE05EE"/>
    <w:lvl w:ilvl="0" w:tplc="54E0814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6" w15:restartNumberingAfterBreak="0">
    <w:nsid w:val="3FBA7921"/>
    <w:multiLevelType w:val="hybridMultilevel"/>
    <w:tmpl w:val="745C4A1C"/>
    <w:lvl w:ilvl="0" w:tplc="62C466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5C38F7"/>
    <w:multiLevelType w:val="multilevel"/>
    <w:tmpl w:val="289894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323B98"/>
    <w:multiLevelType w:val="hybridMultilevel"/>
    <w:tmpl w:val="0ACCBA1A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F618A"/>
    <w:multiLevelType w:val="multilevel"/>
    <w:tmpl w:val="CFB4EB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87402C"/>
    <w:multiLevelType w:val="multilevel"/>
    <w:tmpl w:val="587E645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76"/>
    <w:rsid w:val="000323F8"/>
    <w:rsid w:val="00084FED"/>
    <w:rsid w:val="00286289"/>
    <w:rsid w:val="00292976"/>
    <w:rsid w:val="002B66F5"/>
    <w:rsid w:val="002C0280"/>
    <w:rsid w:val="00365032"/>
    <w:rsid w:val="00370BE4"/>
    <w:rsid w:val="003D6EFD"/>
    <w:rsid w:val="00434C4D"/>
    <w:rsid w:val="00486049"/>
    <w:rsid w:val="00553DB5"/>
    <w:rsid w:val="00596A06"/>
    <w:rsid w:val="00751307"/>
    <w:rsid w:val="007A1768"/>
    <w:rsid w:val="00862BD2"/>
    <w:rsid w:val="00892F03"/>
    <w:rsid w:val="00915D33"/>
    <w:rsid w:val="009938CA"/>
    <w:rsid w:val="00A13DF5"/>
    <w:rsid w:val="00A61FDE"/>
    <w:rsid w:val="00B439D5"/>
    <w:rsid w:val="00B51D5E"/>
    <w:rsid w:val="00CB7A4B"/>
    <w:rsid w:val="00E724B6"/>
    <w:rsid w:val="00E91B83"/>
    <w:rsid w:val="00EB568E"/>
    <w:rsid w:val="00EF4E4B"/>
    <w:rsid w:val="00F41720"/>
    <w:rsid w:val="00F46024"/>
    <w:rsid w:val="00F9436E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22C13A"/>
  <w15:chartTrackingRefBased/>
  <w15:docId w15:val="{F6B7A72D-29D7-495A-A06B-5912AF3F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BE4"/>
  </w:style>
  <w:style w:type="paragraph" w:styleId="a5">
    <w:name w:val="footer"/>
    <w:basedOn w:val="a"/>
    <w:link w:val="a6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0BE4"/>
  </w:style>
  <w:style w:type="paragraph" w:styleId="a7">
    <w:name w:val="List Paragraph"/>
    <w:basedOn w:val="a"/>
    <w:uiPriority w:val="34"/>
    <w:qFormat/>
    <w:rsid w:val="00370BE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70BE4"/>
    <w:rPr>
      <w:rFonts w:ascii="Arial" w:eastAsia="Arial" w:hAnsi="Arial" w:cs="Arial"/>
      <w:shd w:val="clear" w:color="auto" w:fill="FFFFFF"/>
    </w:rPr>
  </w:style>
  <w:style w:type="character" w:customStyle="1" w:styleId="3">
    <w:name w:val="Заголовок №3_"/>
    <w:basedOn w:val="a0"/>
    <w:link w:val="30"/>
    <w:rsid w:val="00370BE4"/>
    <w:rPr>
      <w:rFonts w:ascii="Arial" w:eastAsia="Arial" w:hAnsi="Arial" w:cs="Arial"/>
      <w:b/>
      <w:bCs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370BE4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E4"/>
    <w:pPr>
      <w:widowControl w:val="0"/>
      <w:shd w:val="clear" w:color="auto" w:fill="FFFFFF"/>
      <w:spacing w:after="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30">
    <w:name w:val="Заголовок №3"/>
    <w:basedOn w:val="a"/>
    <w:link w:val="3"/>
    <w:rsid w:val="00370BE4"/>
    <w:pPr>
      <w:widowControl w:val="0"/>
      <w:shd w:val="clear" w:color="auto" w:fill="FFFFFF"/>
      <w:spacing w:before="2160" w:after="540" w:line="0" w:lineRule="atLeast"/>
      <w:jc w:val="both"/>
      <w:outlineLvl w:val="2"/>
    </w:pPr>
    <w:rPr>
      <w:rFonts w:ascii="Arial" w:eastAsia="Arial" w:hAnsi="Arial" w:cs="Arial"/>
      <w:b/>
      <w:bCs/>
    </w:rPr>
  </w:style>
  <w:style w:type="character" w:styleId="a8">
    <w:name w:val="Hyperlink"/>
    <w:basedOn w:val="a0"/>
    <w:rsid w:val="00A61FD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4860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6049"/>
    <w:pPr>
      <w:widowControl w:val="0"/>
      <w:shd w:val="clear" w:color="auto" w:fill="FFFFFF"/>
      <w:spacing w:before="1260" w:after="540" w:line="0" w:lineRule="atLeast"/>
      <w:ind w:hanging="420"/>
      <w:jc w:val="both"/>
    </w:pPr>
    <w:rPr>
      <w:rFonts w:ascii="Arial" w:eastAsia="Arial" w:hAnsi="Arial" w:cs="Arial"/>
      <w:b/>
      <w:bCs/>
      <w:sz w:val="21"/>
      <w:szCs w:val="21"/>
    </w:rPr>
  </w:style>
  <w:style w:type="character" w:customStyle="1" w:styleId="32">
    <w:name w:val="Заголовок №3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320">
    <w:name w:val="Заголовок №3 (2)"/>
    <w:basedOn w:val="3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">
    <w:name w:val="Заголовок №1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10">
    <w:name w:val="Заголовок №1"/>
    <w:basedOn w:val="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">
    <w:name w:val="Заголовок №2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22">
    <w:name w:val="Заголовок №2"/>
    <w:basedOn w:val="2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2">
    <w:name w:val="Заголовок №4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0">
    <w:name w:val="Заголовок №4 (2) + Не полужирный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1">
    <w:name w:val="Заголовок №4 (2)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9">
    <w:name w:val="Table Grid"/>
    <w:basedOn w:val="a1"/>
    <w:uiPriority w:val="39"/>
    <w:rsid w:val="0028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ug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8</Pages>
  <Words>2585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рара</dc:creator>
  <cp:keywords/>
  <dc:description/>
  <cp:lastModifiedBy>f26</cp:lastModifiedBy>
  <cp:revision>18</cp:revision>
  <dcterms:created xsi:type="dcterms:W3CDTF">2017-04-23T16:00:00Z</dcterms:created>
  <dcterms:modified xsi:type="dcterms:W3CDTF">2025-02-10T06:44:00Z</dcterms:modified>
</cp:coreProperties>
</file>